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098" w:rsidRPr="00454661" w:rsidRDefault="00E37098" w:rsidP="00E37098">
      <w:pPr>
        <w:tabs>
          <w:tab w:val="left" w:pos="6211"/>
        </w:tabs>
        <w:jc w:val="center"/>
        <w:rPr>
          <w:rFonts w:ascii="Gill Sans MT" w:hAnsi="Gill Sans MT"/>
          <w:sz w:val="28"/>
          <w:szCs w:val="28"/>
        </w:rPr>
      </w:pPr>
      <w:r w:rsidRPr="00454661">
        <w:rPr>
          <w:rFonts w:ascii="Gill Sans MT" w:hAnsi="Gill Sans MT"/>
          <w:sz w:val="28"/>
          <w:szCs w:val="28"/>
        </w:rPr>
        <w:t>WEEKLY LESSON PLAN</w:t>
      </w:r>
    </w:p>
    <w:p w:rsidR="00E37098" w:rsidRPr="00454661" w:rsidRDefault="00E37098" w:rsidP="00E37098">
      <w:pPr>
        <w:tabs>
          <w:tab w:val="left" w:pos="6211"/>
        </w:tabs>
        <w:jc w:val="center"/>
        <w:rPr>
          <w:rFonts w:ascii="Gill Sans MT" w:hAnsi="Gill Sans MT"/>
          <w:sz w:val="28"/>
          <w:szCs w:val="28"/>
        </w:rPr>
      </w:pPr>
      <w:r w:rsidRPr="00454661">
        <w:rPr>
          <w:rFonts w:ascii="Gill Sans MT" w:hAnsi="Gill Sans MT"/>
          <w:sz w:val="28"/>
          <w:szCs w:val="28"/>
        </w:rPr>
        <w:t>WEEK 13</w:t>
      </w:r>
    </w:p>
    <w:p w:rsidR="00E37098" w:rsidRPr="00454661" w:rsidRDefault="00E37098" w:rsidP="00E37098">
      <w:pPr>
        <w:tabs>
          <w:tab w:val="left" w:pos="6211"/>
        </w:tabs>
        <w:jc w:val="center"/>
        <w:rPr>
          <w:rFonts w:ascii="Gill Sans MT" w:hAnsi="Gill Sans MT"/>
          <w:sz w:val="28"/>
          <w:szCs w:val="28"/>
        </w:rPr>
      </w:pPr>
      <w:r w:rsidRPr="00454661">
        <w:rPr>
          <w:rFonts w:ascii="Gill Sans MT" w:hAnsi="Gill Sans MT"/>
          <w:sz w:val="28"/>
          <w:szCs w:val="28"/>
        </w:rPr>
        <w:t>REVISION</w:t>
      </w: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415"/>
        <w:gridCol w:w="952"/>
        <w:gridCol w:w="503"/>
        <w:gridCol w:w="1750"/>
        <w:gridCol w:w="860"/>
        <w:gridCol w:w="1260"/>
        <w:gridCol w:w="90"/>
        <w:gridCol w:w="2070"/>
      </w:tblGrid>
      <w:tr w:rsidR="00E37098" w:rsidRPr="00145814" w:rsidTr="00D8074D">
        <w:trPr>
          <w:trHeight w:val="350"/>
        </w:trPr>
        <w:tc>
          <w:tcPr>
            <w:tcW w:w="3367" w:type="dxa"/>
            <w:gridSpan w:val="2"/>
            <w:shd w:val="clear" w:color="auto" w:fill="auto"/>
            <w:vAlign w:val="center"/>
          </w:tcPr>
          <w:p w:rsidR="00E37098" w:rsidRPr="00B24FBD" w:rsidRDefault="00E37098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Date: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E37098" w:rsidRPr="00B24FBD" w:rsidRDefault="00E37098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Period: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E37098" w:rsidRPr="00B24FBD" w:rsidRDefault="00E37098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Subject: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  <w:r>
              <w:rPr>
                <w:rFonts w:ascii="Gill Sans MT" w:hAnsi="Gill Sans MT" w:cs="Tahoma"/>
              </w:rPr>
              <w:t xml:space="preserve">English Language </w:t>
            </w:r>
          </w:p>
        </w:tc>
      </w:tr>
      <w:tr w:rsidR="00E37098" w:rsidRPr="00145814" w:rsidTr="00D8074D">
        <w:trPr>
          <w:trHeight w:val="359"/>
        </w:trPr>
        <w:tc>
          <w:tcPr>
            <w:tcW w:w="5620" w:type="dxa"/>
            <w:gridSpan w:val="4"/>
            <w:shd w:val="clear" w:color="auto" w:fill="auto"/>
            <w:vAlign w:val="center"/>
          </w:tcPr>
          <w:p w:rsidR="00E37098" w:rsidRPr="00B24FBD" w:rsidRDefault="00E37098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Duration: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E37098" w:rsidRPr="00B24FBD" w:rsidRDefault="00E37098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Strand: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  <w:r>
              <w:rPr>
                <w:rFonts w:ascii="Gill Sans MT" w:hAnsi="Gill Sans MT" w:cs="Tahoma"/>
                <w:sz w:val="20"/>
              </w:rPr>
              <w:t>All Strands</w:t>
            </w:r>
          </w:p>
        </w:tc>
      </w:tr>
      <w:tr w:rsidR="00E37098" w:rsidRPr="00145814" w:rsidTr="00D8074D">
        <w:trPr>
          <w:trHeight w:val="341"/>
        </w:trPr>
        <w:tc>
          <w:tcPr>
            <w:tcW w:w="3367" w:type="dxa"/>
            <w:gridSpan w:val="2"/>
            <w:shd w:val="clear" w:color="auto" w:fill="auto"/>
            <w:vAlign w:val="center"/>
          </w:tcPr>
          <w:p w:rsidR="00E37098" w:rsidRPr="00B24FBD" w:rsidRDefault="00E37098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>
              <w:rPr>
                <w:rFonts w:ascii="Gill Sans MT" w:hAnsi="Gill Sans MT" w:cstheme="minorHAnsi"/>
              </w:rPr>
              <w:t>B5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E37098" w:rsidRPr="00B24FBD" w:rsidRDefault="00E37098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Class Size: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E37098" w:rsidRPr="00AF4BE0" w:rsidRDefault="00E37098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AF4BE0">
              <w:rPr>
                <w:rFonts w:ascii="Gill Sans MT" w:hAnsi="Gill Sans MT"/>
              </w:rPr>
              <w:t>Sub strands for the term</w:t>
            </w:r>
          </w:p>
        </w:tc>
      </w:tr>
      <w:tr w:rsidR="00E37098" w:rsidRPr="00145814" w:rsidTr="00D8074D">
        <w:trPr>
          <w:trHeight w:val="474"/>
        </w:trPr>
        <w:tc>
          <w:tcPr>
            <w:tcW w:w="3870" w:type="dxa"/>
            <w:gridSpan w:val="3"/>
            <w:shd w:val="clear" w:color="auto" w:fill="auto"/>
            <w:vAlign w:val="center"/>
          </w:tcPr>
          <w:p w:rsidR="00E37098" w:rsidRPr="00AF4BE0" w:rsidRDefault="00E37098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E37098" w:rsidRPr="00AF4BE0" w:rsidRDefault="00E37098" w:rsidP="00D8074D">
            <w:pPr>
              <w:rPr>
                <w:rFonts w:ascii="Gill Sans MT" w:hAnsi="Gill Sans MT" w:cs="Tahoma"/>
                <w:sz w:val="20"/>
              </w:rPr>
            </w:pPr>
            <w:r w:rsidRPr="00AF4BE0">
              <w:rPr>
                <w:rFonts w:ascii="Gill Sans MT" w:hAnsi="Gill Sans MT" w:cs="Tahoma"/>
                <w:sz w:val="20"/>
              </w:rPr>
              <w:t>Demonstrate knowledge and understanding in the topics treated so far.</w:t>
            </w:r>
          </w:p>
        </w:tc>
        <w:tc>
          <w:tcPr>
            <w:tcW w:w="3870" w:type="dxa"/>
            <w:gridSpan w:val="3"/>
            <w:shd w:val="clear" w:color="auto" w:fill="auto"/>
            <w:vAlign w:val="center"/>
          </w:tcPr>
          <w:p w:rsidR="00E37098" w:rsidRPr="00AF4BE0" w:rsidRDefault="00E37098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E37098" w:rsidRPr="00AF4BE0" w:rsidRDefault="00E37098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2D63BE">
              <w:rPr>
                <w:rFonts w:ascii="Gill Sans MT" w:hAnsi="Gill Sans MT" w:cstheme="minorHAnsi"/>
                <w:sz w:val="20"/>
              </w:rPr>
              <w:t>Recall and summarize all what they have learnt within the term.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E37098" w:rsidRDefault="00E37098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E37098" w:rsidRDefault="00E37098" w:rsidP="00D8074D">
            <w:pPr>
              <w:rPr>
                <w:rFonts w:ascii="Gill Sans MT" w:hAnsi="Gill Sans MT" w:cs="Tahoma"/>
                <w:sz w:val="20"/>
              </w:rPr>
            </w:pPr>
          </w:p>
          <w:p w:rsidR="00E37098" w:rsidRPr="00801DC1" w:rsidRDefault="00E37098" w:rsidP="00D8074D">
            <w:pPr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E37098" w:rsidRPr="00145814" w:rsidTr="00D8074D">
        <w:trPr>
          <w:trHeight w:val="494"/>
        </w:trPr>
        <w:tc>
          <w:tcPr>
            <w:tcW w:w="6480" w:type="dxa"/>
            <w:gridSpan w:val="5"/>
            <w:shd w:val="clear" w:color="auto" w:fill="auto"/>
            <w:vAlign w:val="center"/>
          </w:tcPr>
          <w:p w:rsidR="00E37098" w:rsidRPr="00AF4BE0" w:rsidRDefault="00E37098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E37098" w:rsidRPr="00AF4BE0" w:rsidRDefault="00E37098" w:rsidP="00D8074D">
            <w:pPr>
              <w:rPr>
                <w:rFonts w:ascii="Gill Sans MT" w:hAnsi="Gill Sans MT" w:cs="Tahoma"/>
                <w:sz w:val="20"/>
              </w:rPr>
            </w:pPr>
            <w:r w:rsidRPr="00AF4BE0">
              <w:rPr>
                <w:rFonts w:ascii="Gill Sans MT" w:hAnsi="Gill Sans MT" w:cstheme="minorHAnsi"/>
                <w:sz w:val="20"/>
              </w:rPr>
              <w:t>Learners can recall and summarize all what they have learnt within the term</w:t>
            </w:r>
          </w:p>
        </w:tc>
        <w:tc>
          <w:tcPr>
            <w:tcW w:w="3420" w:type="dxa"/>
            <w:gridSpan w:val="3"/>
            <w:shd w:val="clear" w:color="auto" w:fill="auto"/>
            <w:vAlign w:val="center"/>
          </w:tcPr>
          <w:p w:rsidR="00E37098" w:rsidRDefault="00E37098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E37098" w:rsidRPr="00E614E8" w:rsidRDefault="00E37098" w:rsidP="00D8074D">
            <w:pPr>
              <w:rPr>
                <w:rFonts w:ascii="Gill Sans MT" w:hAnsi="Gill Sans MT" w:cs="Tahoma"/>
                <w:sz w:val="20"/>
              </w:rPr>
            </w:pPr>
            <w:r w:rsidRPr="00456ABD">
              <w:rPr>
                <w:rFonts w:ascii="Gill Sans MT" w:hAnsi="Gill Sans MT" w:cs="Tahoma"/>
                <w:sz w:val="20"/>
              </w:rPr>
              <w:t>Co</w:t>
            </w:r>
            <w:r>
              <w:rPr>
                <w:rFonts w:ascii="Gill Sans MT" w:hAnsi="Gill Sans MT" w:cs="Tahoma"/>
                <w:sz w:val="20"/>
              </w:rPr>
              <w:t xml:space="preserve">mmunication and Collaboration, </w:t>
            </w:r>
            <w:r w:rsidRPr="00456ABD">
              <w:rPr>
                <w:rFonts w:ascii="Gill Sans MT" w:hAnsi="Gill Sans MT" w:cs="Tahoma"/>
                <w:sz w:val="20"/>
              </w:rPr>
              <w:t>Person</w:t>
            </w:r>
            <w:r>
              <w:rPr>
                <w:rFonts w:ascii="Gill Sans MT" w:hAnsi="Gill Sans MT" w:cs="Tahoma"/>
                <w:sz w:val="20"/>
              </w:rPr>
              <w:t>al Development and Leadership,</w:t>
            </w:r>
          </w:p>
        </w:tc>
      </w:tr>
      <w:tr w:rsidR="00E37098" w:rsidRPr="00145814" w:rsidTr="00D8074D">
        <w:trPr>
          <w:trHeight w:val="332"/>
        </w:trPr>
        <w:tc>
          <w:tcPr>
            <w:tcW w:w="9900" w:type="dxa"/>
            <w:gridSpan w:val="8"/>
            <w:shd w:val="clear" w:color="auto" w:fill="auto"/>
            <w:vAlign w:val="center"/>
          </w:tcPr>
          <w:p w:rsidR="00E37098" w:rsidRPr="00B24FBD" w:rsidRDefault="00E37098" w:rsidP="00D8074D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>
              <w:rPr>
                <w:rFonts w:ascii="Gill Sans MT" w:hAnsi="Gill Sans MT" w:cs="Tahoma"/>
              </w:rPr>
              <w:t>English Language Curriculum Pg. 1 to 30</w:t>
            </w:r>
          </w:p>
        </w:tc>
      </w:tr>
      <w:tr w:rsidR="00E37098" w:rsidRPr="00145814" w:rsidTr="00D8074D">
        <w:tc>
          <w:tcPr>
            <w:tcW w:w="9900" w:type="dxa"/>
            <w:gridSpan w:val="8"/>
          </w:tcPr>
          <w:p w:rsidR="00E37098" w:rsidRPr="00145814" w:rsidRDefault="00E37098" w:rsidP="00D8074D">
            <w:pPr>
              <w:rPr>
                <w:rFonts w:ascii="Gill Sans MT" w:hAnsi="Gill Sans MT"/>
              </w:rPr>
            </w:pPr>
          </w:p>
        </w:tc>
      </w:tr>
      <w:tr w:rsidR="00E37098" w:rsidRPr="00145814" w:rsidTr="00D8074D">
        <w:tc>
          <w:tcPr>
            <w:tcW w:w="2415" w:type="dxa"/>
          </w:tcPr>
          <w:p w:rsidR="00E37098" w:rsidRPr="00145814" w:rsidRDefault="00E37098" w:rsidP="00D8074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Phase/Duration</w:t>
            </w:r>
          </w:p>
        </w:tc>
        <w:tc>
          <w:tcPr>
            <w:tcW w:w="5415" w:type="dxa"/>
            <w:gridSpan w:val="6"/>
          </w:tcPr>
          <w:p w:rsidR="00E37098" w:rsidRPr="00145814" w:rsidRDefault="00E37098" w:rsidP="00D8074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Learners Activities</w:t>
            </w:r>
          </w:p>
        </w:tc>
        <w:tc>
          <w:tcPr>
            <w:tcW w:w="2070" w:type="dxa"/>
          </w:tcPr>
          <w:p w:rsidR="00E37098" w:rsidRPr="00145814" w:rsidRDefault="00E37098" w:rsidP="00D8074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Resources</w:t>
            </w:r>
          </w:p>
        </w:tc>
      </w:tr>
      <w:tr w:rsidR="00E37098" w:rsidRPr="00145814" w:rsidTr="00D8074D">
        <w:trPr>
          <w:trHeight w:val="1007"/>
        </w:trPr>
        <w:tc>
          <w:tcPr>
            <w:tcW w:w="2415" w:type="dxa"/>
          </w:tcPr>
          <w:p w:rsidR="00E37098" w:rsidRPr="00145814" w:rsidRDefault="00E37098" w:rsidP="00D8074D">
            <w:pPr>
              <w:rPr>
                <w:rFonts w:ascii="Gill Sans MT" w:hAnsi="Gill Sans MT"/>
              </w:rPr>
            </w:pPr>
            <w:r w:rsidRPr="00145814">
              <w:rPr>
                <w:rFonts w:ascii="Gill Sans MT" w:hAnsi="Gill Sans MT"/>
              </w:rPr>
              <w:t>PHASE 1</w:t>
            </w:r>
            <w:r>
              <w:rPr>
                <w:rFonts w:ascii="Gill Sans MT" w:hAnsi="Gill Sans MT"/>
              </w:rPr>
              <w:t xml:space="preserve">: </w:t>
            </w:r>
            <w:r w:rsidRPr="00145814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415" w:type="dxa"/>
            <w:gridSpan w:val="6"/>
          </w:tcPr>
          <w:p w:rsidR="00E37098" w:rsidRPr="00E11943" w:rsidRDefault="00E37098" w:rsidP="00D8074D">
            <w:pPr>
              <w:pStyle w:val="Default"/>
              <w:rPr>
                <w:sz w:val="22"/>
              </w:rPr>
            </w:pPr>
            <w:r w:rsidRPr="00E11943">
              <w:rPr>
                <w:sz w:val="22"/>
              </w:rPr>
              <w:t>Play a simple and familiar song for the learners.</w:t>
            </w:r>
          </w:p>
          <w:p w:rsidR="00E37098" w:rsidRPr="00E11943" w:rsidRDefault="00E37098" w:rsidP="00D8074D">
            <w:pPr>
              <w:pStyle w:val="Default"/>
              <w:rPr>
                <w:sz w:val="22"/>
              </w:rPr>
            </w:pPr>
          </w:p>
          <w:p w:rsidR="00E37098" w:rsidRPr="00E11943" w:rsidRDefault="00E37098" w:rsidP="00D8074D">
            <w:pPr>
              <w:pStyle w:val="Default"/>
              <w:rPr>
                <w:sz w:val="22"/>
              </w:rPr>
            </w:pPr>
            <w:r w:rsidRPr="00E11943">
              <w:rPr>
                <w:sz w:val="22"/>
              </w:rPr>
              <w:t>Ask learners to listen attentively, focusing on the rhythm, stress, and actions.</w:t>
            </w:r>
          </w:p>
          <w:p w:rsidR="00E37098" w:rsidRPr="00E11943" w:rsidRDefault="00E37098" w:rsidP="00D8074D">
            <w:pPr>
              <w:pStyle w:val="Default"/>
              <w:rPr>
                <w:sz w:val="22"/>
              </w:rPr>
            </w:pPr>
          </w:p>
          <w:p w:rsidR="00E37098" w:rsidRPr="00E11943" w:rsidRDefault="00E37098" w:rsidP="00D8074D">
            <w:pPr>
              <w:pStyle w:val="Default"/>
              <w:rPr>
                <w:sz w:val="22"/>
              </w:rPr>
            </w:pPr>
            <w:r w:rsidRPr="00E11943">
              <w:rPr>
                <w:sz w:val="22"/>
              </w:rPr>
              <w:t>Encourage them to sing along, emphasizing the correct stress and rhythm, and performing the appropriate actions.</w:t>
            </w:r>
          </w:p>
        </w:tc>
        <w:tc>
          <w:tcPr>
            <w:tcW w:w="2070" w:type="dxa"/>
          </w:tcPr>
          <w:p w:rsidR="00E37098" w:rsidRPr="00631517" w:rsidRDefault="00E37098" w:rsidP="00D8074D">
            <w:pPr>
              <w:rPr>
                <w:rFonts w:ascii="Gill Sans MT" w:hAnsi="Gill Sans MT"/>
              </w:rPr>
            </w:pPr>
          </w:p>
        </w:tc>
      </w:tr>
      <w:tr w:rsidR="00E37098" w:rsidRPr="00145814" w:rsidTr="00D8074D">
        <w:trPr>
          <w:trHeight w:val="980"/>
        </w:trPr>
        <w:tc>
          <w:tcPr>
            <w:tcW w:w="2415" w:type="dxa"/>
          </w:tcPr>
          <w:p w:rsidR="00E37098" w:rsidRPr="00145814" w:rsidRDefault="00E37098" w:rsidP="00D8074D">
            <w:pPr>
              <w:rPr>
                <w:rFonts w:ascii="Gill Sans MT" w:hAnsi="Gill Sans MT"/>
              </w:rPr>
            </w:pPr>
            <w:r w:rsidRPr="00145814">
              <w:rPr>
                <w:rFonts w:ascii="Gill Sans MT" w:hAnsi="Gill Sans MT"/>
              </w:rPr>
              <w:t>PHASE 2</w:t>
            </w:r>
            <w:r>
              <w:rPr>
                <w:rFonts w:ascii="Gill Sans MT" w:hAnsi="Gill Sans MT"/>
              </w:rPr>
              <w:t xml:space="preserve">: </w:t>
            </w:r>
            <w:r w:rsidRPr="00145814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415" w:type="dxa"/>
            <w:gridSpan w:val="6"/>
          </w:tcPr>
          <w:p w:rsidR="00E37098" w:rsidRPr="00E11943" w:rsidRDefault="00E37098" w:rsidP="00D8074D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Review letter sounds and patterns, including initial/final consonants (e.g., m, j, f, s), initial short vowels (a, e, i, o, u), final "y" as a vowel, and silent letters.</w:t>
            </w:r>
          </w:p>
          <w:p w:rsidR="00E37098" w:rsidRPr="00E11943" w:rsidRDefault="00E37098" w:rsidP="00D8074D">
            <w:pPr>
              <w:pStyle w:val="Default"/>
              <w:rPr>
                <w:rFonts w:cstheme="minorHAnsi"/>
                <w:sz w:val="22"/>
              </w:rPr>
            </w:pPr>
          </w:p>
          <w:p w:rsidR="00E37098" w:rsidRPr="00E11943" w:rsidRDefault="00E37098" w:rsidP="00D8074D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Show flashcards with these sounds and ask learners to match them to corresponding letters or patterns.</w:t>
            </w:r>
          </w:p>
          <w:p w:rsidR="00E37098" w:rsidRPr="00E11943" w:rsidRDefault="00E37098" w:rsidP="00D8074D">
            <w:pPr>
              <w:pStyle w:val="Default"/>
              <w:rPr>
                <w:rFonts w:cstheme="minorHAnsi"/>
                <w:sz w:val="22"/>
              </w:rPr>
            </w:pPr>
          </w:p>
          <w:p w:rsidR="00E37098" w:rsidRPr="00E11943" w:rsidRDefault="00E37098" w:rsidP="00D8074D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Conduct a quick game where learners identify the sound of a letter and provide a word that starts or ends with that sound.</w:t>
            </w:r>
          </w:p>
          <w:p w:rsidR="00E37098" w:rsidRPr="00E11943" w:rsidRDefault="00E37098" w:rsidP="00D8074D">
            <w:pPr>
              <w:pStyle w:val="Default"/>
              <w:rPr>
                <w:rFonts w:cstheme="minorHAnsi"/>
                <w:sz w:val="22"/>
              </w:rPr>
            </w:pPr>
          </w:p>
          <w:p w:rsidR="00E37098" w:rsidRPr="00E11943" w:rsidRDefault="00E37098" w:rsidP="00D8074D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Display picture cards of people, animals, events, and objects.</w:t>
            </w:r>
          </w:p>
          <w:p w:rsidR="00E37098" w:rsidRPr="00E11943" w:rsidRDefault="00E37098" w:rsidP="00D8074D">
            <w:pPr>
              <w:pStyle w:val="Default"/>
              <w:rPr>
                <w:rFonts w:cstheme="minorHAnsi"/>
                <w:sz w:val="22"/>
              </w:rPr>
            </w:pPr>
          </w:p>
          <w:p w:rsidR="00E37098" w:rsidRPr="00E11943" w:rsidRDefault="00E37098" w:rsidP="00D8074D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Ask learners to identify each picture and name it using the correct noun.</w:t>
            </w:r>
          </w:p>
          <w:p w:rsidR="00E37098" w:rsidRPr="00E11943" w:rsidRDefault="00E37098" w:rsidP="00D8074D">
            <w:pPr>
              <w:pStyle w:val="Default"/>
              <w:rPr>
                <w:rFonts w:cstheme="minorHAnsi"/>
                <w:sz w:val="22"/>
              </w:rPr>
            </w:pPr>
          </w:p>
          <w:p w:rsidR="00E37098" w:rsidRPr="00E11943" w:rsidRDefault="00E37098" w:rsidP="00D8074D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Engage learners in a simple sentence construction activity where they use the identified nouns to create sentences (e.g., "The dog is barking" or "The girl is running").</w:t>
            </w:r>
          </w:p>
          <w:p w:rsidR="00E37098" w:rsidRPr="00E11943" w:rsidRDefault="00E37098" w:rsidP="00D8074D">
            <w:pPr>
              <w:pStyle w:val="Default"/>
              <w:rPr>
                <w:rFonts w:cstheme="minorHAnsi"/>
                <w:sz w:val="22"/>
              </w:rPr>
            </w:pPr>
          </w:p>
          <w:p w:rsidR="00E37098" w:rsidRPr="00E11943" w:rsidRDefault="00E37098" w:rsidP="00D8074D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Provide writing sheets and ask learners to practice writing joined letters of consistent size.</w:t>
            </w:r>
          </w:p>
          <w:p w:rsidR="00E37098" w:rsidRPr="00E11943" w:rsidRDefault="00E37098" w:rsidP="00D8074D">
            <w:pPr>
              <w:pStyle w:val="Default"/>
              <w:rPr>
                <w:rFonts w:cstheme="minorHAnsi"/>
                <w:sz w:val="22"/>
              </w:rPr>
            </w:pPr>
          </w:p>
          <w:p w:rsidR="00E37098" w:rsidRPr="00E11943" w:rsidRDefault="00E37098" w:rsidP="00D8074D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Emphasize the importance of keeping the letters neat and of the same height.</w:t>
            </w:r>
          </w:p>
          <w:p w:rsidR="00E37098" w:rsidRPr="00E11943" w:rsidRDefault="00E37098" w:rsidP="00D8074D">
            <w:pPr>
              <w:pStyle w:val="Default"/>
              <w:rPr>
                <w:rFonts w:cstheme="minorHAnsi"/>
                <w:sz w:val="22"/>
              </w:rPr>
            </w:pPr>
          </w:p>
          <w:p w:rsidR="00E37098" w:rsidRPr="00E11943" w:rsidRDefault="00E37098" w:rsidP="00D8074D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Walk around the classroom to observe and assist learners with their writing.</w:t>
            </w:r>
          </w:p>
          <w:p w:rsidR="00E37098" w:rsidRPr="00E11943" w:rsidRDefault="00E37098" w:rsidP="00D8074D">
            <w:pPr>
              <w:pStyle w:val="Default"/>
              <w:rPr>
                <w:rFonts w:cstheme="minorHAnsi"/>
                <w:sz w:val="22"/>
              </w:rPr>
            </w:pPr>
          </w:p>
          <w:p w:rsidR="00E37098" w:rsidRPr="00E11943" w:rsidRDefault="00E37098" w:rsidP="00D8074D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Review the correct usage of commas before and after "Yes" and "No" in sentences.</w:t>
            </w:r>
          </w:p>
          <w:p w:rsidR="00E37098" w:rsidRPr="00E11943" w:rsidRDefault="00E37098" w:rsidP="00D8074D">
            <w:pPr>
              <w:pStyle w:val="Default"/>
              <w:rPr>
                <w:rFonts w:cstheme="minorHAnsi"/>
                <w:sz w:val="22"/>
              </w:rPr>
            </w:pPr>
          </w:p>
          <w:p w:rsidR="00E37098" w:rsidRPr="00E11943" w:rsidRDefault="00E37098" w:rsidP="00D8074D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Write examples on the board (e.g., "Yes, I will go." and "No, I don't like that.").</w:t>
            </w:r>
          </w:p>
          <w:p w:rsidR="00E37098" w:rsidRPr="00E11943" w:rsidRDefault="00E37098" w:rsidP="00D8074D">
            <w:pPr>
              <w:pStyle w:val="Default"/>
              <w:rPr>
                <w:rFonts w:cstheme="minorHAnsi"/>
                <w:sz w:val="22"/>
              </w:rPr>
            </w:pPr>
          </w:p>
          <w:p w:rsidR="00E37098" w:rsidRPr="00E11943" w:rsidRDefault="00E37098" w:rsidP="00D8074D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Provide a worksheet where learners insert commas in sentences where appropriate.</w:t>
            </w:r>
          </w:p>
          <w:p w:rsidR="00E37098" w:rsidRPr="00E11943" w:rsidRDefault="00E37098" w:rsidP="00D8074D">
            <w:pPr>
              <w:pStyle w:val="Default"/>
              <w:rPr>
                <w:rFonts w:cstheme="minorHAnsi"/>
                <w:sz w:val="22"/>
              </w:rPr>
            </w:pPr>
          </w:p>
          <w:p w:rsidR="00E37098" w:rsidRPr="00E11943" w:rsidRDefault="00E37098" w:rsidP="00D8074D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Introduce closing diphthongs (e.g., /ei/, /ai/, /oi/) and their sounds.</w:t>
            </w:r>
          </w:p>
          <w:p w:rsidR="00E37098" w:rsidRPr="00E11943" w:rsidRDefault="00E37098" w:rsidP="00D8074D">
            <w:pPr>
              <w:pStyle w:val="Default"/>
              <w:rPr>
                <w:rFonts w:cstheme="minorHAnsi"/>
                <w:sz w:val="22"/>
              </w:rPr>
            </w:pPr>
          </w:p>
          <w:p w:rsidR="00E37098" w:rsidRPr="00E11943" w:rsidRDefault="00E37098" w:rsidP="00D8074D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Write examples of words with these diphthongs on the board (e.g., "rain", "buy", "coin").</w:t>
            </w:r>
          </w:p>
          <w:p w:rsidR="00E37098" w:rsidRPr="00E11943" w:rsidRDefault="00E37098" w:rsidP="00D8074D">
            <w:pPr>
              <w:pStyle w:val="Default"/>
              <w:rPr>
                <w:rFonts w:cstheme="minorHAnsi"/>
                <w:sz w:val="22"/>
              </w:rPr>
            </w:pPr>
          </w:p>
          <w:p w:rsidR="00E37098" w:rsidRPr="00E11943" w:rsidRDefault="00E37098" w:rsidP="00D8074D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Ask learners to create meaningful sentences using these words.</w:t>
            </w:r>
          </w:p>
          <w:p w:rsidR="00E37098" w:rsidRPr="00E11943" w:rsidRDefault="00E37098" w:rsidP="00D8074D">
            <w:pPr>
              <w:pStyle w:val="Default"/>
              <w:rPr>
                <w:rFonts w:cstheme="minorHAnsi"/>
                <w:sz w:val="22"/>
              </w:rPr>
            </w:pPr>
          </w:p>
          <w:p w:rsidR="00E37098" w:rsidRPr="00E11943" w:rsidRDefault="00E37098" w:rsidP="00D8074D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Introduce possessive pronouns (e.g., my, your, his, her, its, our, their).</w:t>
            </w:r>
          </w:p>
          <w:p w:rsidR="00E37098" w:rsidRPr="00E11943" w:rsidRDefault="00E37098" w:rsidP="00D8074D">
            <w:pPr>
              <w:pStyle w:val="Default"/>
              <w:rPr>
                <w:rFonts w:cstheme="minorHAnsi"/>
                <w:sz w:val="22"/>
              </w:rPr>
            </w:pPr>
          </w:p>
          <w:p w:rsidR="00E37098" w:rsidRPr="00E11943" w:rsidRDefault="00E37098" w:rsidP="00D8074D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Show examples of sentences using possessive pronouns (e.g., "This is my book." or "That is their car.").</w:t>
            </w:r>
          </w:p>
          <w:p w:rsidR="00E37098" w:rsidRPr="00E11943" w:rsidRDefault="00E37098" w:rsidP="00D8074D">
            <w:pPr>
              <w:pStyle w:val="Default"/>
              <w:rPr>
                <w:rFonts w:cstheme="minorHAnsi"/>
                <w:sz w:val="22"/>
              </w:rPr>
            </w:pPr>
          </w:p>
          <w:p w:rsidR="00E37098" w:rsidRPr="00E11943" w:rsidRDefault="00E37098" w:rsidP="00D8074D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Provide a worksheet where learners fill in blanks with the correct possessive pronoun.</w:t>
            </w:r>
          </w:p>
        </w:tc>
        <w:tc>
          <w:tcPr>
            <w:tcW w:w="2070" w:type="dxa"/>
          </w:tcPr>
          <w:p w:rsidR="00E37098" w:rsidRPr="00631517" w:rsidRDefault="00E37098" w:rsidP="00D8074D">
            <w:pPr>
              <w:rPr>
                <w:rFonts w:ascii="Gill Sans MT" w:hAnsi="Gill Sans MT"/>
              </w:rPr>
            </w:pPr>
            <w:r w:rsidRPr="00065DDA">
              <w:rPr>
                <w:rFonts w:ascii="Gill Sans MT" w:hAnsi="Gill Sans MT" w:cstheme="minorHAnsi"/>
                <w:szCs w:val="24"/>
              </w:rPr>
              <w:lastRenderedPageBreak/>
              <w:t>Word cards, sentence cards, letter cards, handwriting on a manila card</w:t>
            </w:r>
          </w:p>
        </w:tc>
      </w:tr>
      <w:tr w:rsidR="00E37098" w:rsidRPr="00145814" w:rsidTr="00D8074D">
        <w:trPr>
          <w:trHeight w:val="1061"/>
        </w:trPr>
        <w:tc>
          <w:tcPr>
            <w:tcW w:w="2415" w:type="dxa"/>
          </w:tcPr>
          <w:p w:rsidR="00E37098" w:rsidRPr="00145814" w:rsidRDefault="00E37098" w:rsidP="00D8074D">
            <w:pPr>
              <w:rPr>
                <w:rFonts w:ascii="Gill Sans MT" w:hAnsi="Gill Sans MT"/>
              </w:rPr>
            </w:pPr>
            <w:r w:rsidRPr="00145814">
              <w:rPr>
                <w:rFonts w:ascii="Gill Sans MT" w:hAnsi="Gill Sans MT"/>
              </w:rPr>
              <w:t>PHASE 3</w:t>
            </w:r>
            <w:r>
              <w:rPr>
                <w:rFonts w:ascii="Gill Sans MT" w:hAnsi="Gill Sans MT"/>
              </w:rPr>
              <w:t xml:space="preserve">: </w:t>
            </w:r>
            <w:r w:rsidRPr="00145814">
              <w:rPr>
                <w:rFonts w:ascii="Gill Sans MT" w:hAnsi="Gill Sans MT"/>
                <w:b/>
              </w:rPr>
              <w:t>REFLECT</w:t>
            </w:r>
            <w:r>
              <w:rPr>
                <w:rFonts w:ascii="Gill Sans MT" w:hAnsi="Gill Sans MT"/>
                <w:b/>
              </w:rPr>
              <w:t>ION</w:t>
            </w:r>
          </w:p>
        </w:tc>
        <w:tc>
          <w:tcPr>
            <w:tcW w:w="5415" w:type="dxa"/>
            <w:gridSpan w:val="6"/>
          </w:tcPr>
          <w:p w:rsidR="00E37098" w:rsidRDefault="00E37098" w:rsidP="00D8074D">
            <w:pPr>
              <w:rPr>
                <w:rFonts w:ascii="Gill Sans MT" w:hAnsi="Gill Sans MT"/>
              </w:rPr>
            </w:pPr>
            <w:r w:rsidRPr="00926D43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E37098" w:rsidRDefault="00E37098" w:rsidP="00D8074D">
            <w:pPr>
              <w:rPr>
                <w:rFonts w:ascii="Gill Sans MT" w:hAnsi="Gill Sans MT"/>
              </w:rPr>
            </w:pPr>
          </w:p>
          <w:p w:rsidR="00E37098" w:rsidRPr="00145814" w:rsidRDefault="00E37098" w:rsidP="00D8074D">
            <w:pPr>
              <w:rPr>
                <w:rFonts w:ascii="Gill Sans MT" w:hAnsi="Gill Sans MT"/>
              </w:rPr>
            </w:pPr>
            <w:r w:rsidRPr="00926D43">
              <w:rPr>
                <w:rFonts w:ascii="Gill Sans MT" w:hAnsi="Gill Sans MT"/>
              </w:rPr>
              <w:t xml:space="preserve">Take feedback from learners and summarize the lesson. </w:t>
            </w:r>
          </w:p>
        </w:tc>
        <w:tc>
          <w:tcPr>
            <w:tcW w:w="2070" w:type="dxa"/>
          </w:tcPr>
          <w:p w:rsidR="00E37098" w:rsidRPr="00145814" w:rsidRDefault="00E37098" w:rsidP="00D8074D">
            <w:pPr>
              <w:rPr>
                <w:rFonts w:ascii="Gill Sans MT" w:hAnsi="Gill Sans MT"/>
              </w:rPr>
            </w:pPr>
          </w:p>
        </w:tc>
      </w:tr>
    </w:tbl>
    <w:p w:rsidR="00E37098" w:rsidRDefault="00E37098" w:rsidP="00E37098">
      <w:pPr>
        <w:tabs>
          <w:tab w:val="left" w:pos="6211"/>
        </w:tabs>
        <w:jc w:val="center"/>
        <w:rPr>
          <w:rFonts w:ascii="Gill Sans MT" w:hAnsi="Gill Sans MT"/>
        </w:rPr>
      </w:pPr>
    </w:p>
    <w:p w:rsidR="00E37098" w:rsidRDefault="00E37098" w:rsidP="00E37098">
      <w:pPr>
        <w:tabs>
          <w:tab w:val="left" w:pos="6211"/>
        </w:tabs>
        <w:jc w:val="center"/>
        <w:rPr>
          <w:rFonts w:ascii="Gill Sans MT" w:hAnsi="Gill Sans MT"/>
        </w:rPr>
      </w:pPr>
    </w:p>
    <w:p w:rsidR="00E37098" w:rsidRDefault="00E37098" w:rsidP="00E37098">
      <w:pPr>
        <w:rPr>
          <w:rFonts w:ascii="Gill Sans MT" w:hAnsi="Gill Sans MT"/>
        </w:rPr>
      </w:pPr>
      <w:r>
        <w:rPr>
          <w:rFonts w:ascii="Gill Sans MT" w:hAnsi="Gill Sans MT"/>
        </w:rPr>
        <w:br w:type="page"/>
      </w:r>
    </w:p>
    <w:p w:rsidR="00970E2B" w:rsidRDefault="00970E2B">
      <w:bookmarkStart w:id="0" w:name="_GoBack"/>
      <w:bookmarkEnd w:id="0"/>
    </w:p>
    <w:sectPr w:rsidR="00970E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098"/>
    <w:rsid w:val="00970E2B"/>
    <w:rsid w:val="00E3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59C563-642D-4B1C-BF61-A597BEA07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098"/>
    <w:rPr>
      <w:rFonts w:ascii="Aptos" w:eastAsia="Aptos" w:hAnsi="Aptos" w:cs="SimSun"/>
      <w:lang w:val="en-A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7098"/>
    <w:pPr>
      <w:spacing w:after="0" w:line="240" w:lineRule="auto"/>
    </w:pPr>
    <w:rPr>
      <w:rFonts w:ascii="Aptos" w:eastAsia="Aptos" w:hAnsi="Aptos" w:cs="SimSun"/>
      <w:lang w:val="en-A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7098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434</Words>
  <Characters>2475</Characters>
  <Application>Microsoft Office Word</Application>
  <DocSecurity>0</DocSecurity>
  <Lines>20</Lines>
  <Paragraphs>5</Paragraphs>
  <ScaleCrop>false</ScaleCrop>
  <Company/>
  <LinksUpToDate>false</LinksUpToDate>
  <CharactersWithSpaces>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2025-08-26T12:35:00Z</dcterms:created>
  <dcterms:modified xsi:type="dcterms:W3CDTF">2025-08-26T12:35:00Z</dcterms:modified>
</cp:coreProperties>
</file>